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57" w:type="dxa"/>
        <w:tblInd w:w="-318" w:type="dxa"/>
        <w:tblLook w:val="04A0" w:firstRow="1" w:lastRow="0" w:firstColumn="1" w:lastColumn="0" w:noHBand="0" w:noVBand="1"/>
      </w:tblPr>
      <w:tblGrid>
        <w:gridCol w:w="4962"/>
        <w:gridCol w:w="993"/>
        <w:gridCol w:w="4110"/>
        <w:gridCol w:w="992"/>
      </w:tblGrid>
      <w:tr w:rsidR="00121EDB" w:rsidRPr="00E5271D" w:rsidTr="00B42D54">
        <w:trPr>
          <w:gridAfter w:val="1"/>
          <w:wAfter w:w="992" w:type="dxa"/>
        </w:trPr>
        <w:tc>
          <w:tcPr>
            <w:tcW w:w="4962" w:type="dxa"/>
            <w:shd w:val="clear" w:color="auto" w:fill="auto"/>
          </w:tcPr>
          <w:p w:rsidR="00121EDB" w:rsidRPr="00121EDB" w:rsidRDefault="00121EDB" w:rsidP="00E43E3F">
            <w:pPr>
              <w:widowControl w:val="0"/>
              <w:jc w:val="both"/>
              <w:rPr>
                <w:bCs/>
                <w:sz w:val="40"/>
                <w:szCs w:val="28"/>
                <w:lang w:val="ru-RU"/>
              </w:rPr>
            </w:pPr>
            <w:r w:rsidRPr="00121EDB">
              <w:rPr>
                <w:b/>
                <w:bCs/>
                <w:sz w:val="28"/>
                <w:szCs w:val="28"/>
                <w:lang w:val="ru-RU"/>
              </w:rPr>
              <w:t xml:space="preserve">Ініціатор: </w:t>
            </w:r>
            <w:r w:rsidRPr="00121EDB">
              <w:rPr>
                <w:sz w:val="28"/>
                <w:lang w:val="ru-RU"/>
              </w:rPr>
              <w:t xml:space="preserve">депутати – члени Наглядової ради Комунальної установи </w:t>
            </w:r>
          </w:p>
          <w:p w:rsidR="00121EDB" w:rsidRPr="00121EDB" w:rsidRDefault="00121EDB" w:rsidP="00E43E3F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 w:rsidRPr="00121EDB">
              <w:rPr>
                <w:bCs/>
                <w:sz w:val="28"/>
                <w:szCs w:val="28"/>
                <w:lang w:val="ru-RU"/>
              </w:rPr>
              <w:t>«Управління спільною власністю</w:t>
            </w:r>
          </w:p>
          <w:p w:rsidR="00121EDB" w:rsidRPr="00121EDB" w:rsidRDefault="00121EDB" w:rsidP="00E43E3F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 w:rsidRPr="00121EDB">
              <w:rPr>
                <w:bCs/>
                <w:sz w:val="28"/>
                <w:szCs w:val="28"/>
                <w:lang w:val="ru-RU"/>
              </w:rPr>
              <w:t xml:space="preserve">територіальних громад» </w:t>
            </w:r>
          </w:p>
          <w:p w:rsidR="00121EDB" w:rsidRPr="00121EDB" w:rsidRDefault="00121EDB" w:rsidP="00E43E3F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 w:rsidRPr="00121EDB">
              <w:rPr>
                <w:bCs/>
                <w:sz w:val="28"/>
                <w:szCs w:val="28"/>
                <w:lang w:val="ru-RU"/>
              </w:rPr>
              <w:t>Закарпатської обласної ради</w:t>
            </w:r>
          </w:p>
          <w:p w:rsidR="00121EDB" w:rsidRPr="00121EDB" w:rsidRDefault="00121EDB" w:rsidP="00E43E3F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</w:p>
          <w:p w:rsidR="00121EDB" w:rsidRPr="00121EDB" w:rsidRDefault="00B42D54" w:rsidP="00E43E3F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Автор</w:t>
            </w:r>
            <w:r w:rsidR="00121EDB" w:rsidRPr="00121EDB">
              <w:rPr>
                <w:b/>
                <w:bCs/>
                <w:sz w:val="28"/>
                <w:szCs w:val="28"/>
                <w:lang w:val="ru-RU"/>
              </w:rPr>
              <w:t>:</w:t>
            </w:r>
            <w:r w:rsidR="00121EDB" w:rsidRPr="00121EDB">
              <w:rPr>
                <w:bCs/>
                <w:sz w:val="28"/>
                <w:szCs w:val="28"/>
                <w:lang w:val="ru-RU"/>
              </w:rPr>
              <w:t xml:space="preserve"> Комунальна установа</w:t>
            </w:r>
          </w:p>
          <w:p w:rsidR="00121EDB" w:rsidRPr="00121EDB" w:rsidRDefault="00121EDB" w:rsidP="00E43E3F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 w:rsidRPr="00121EDB">
              <w:rPr>
                <w:bCs/>
                <w:sz w:val="28"/>
                <w:szCs w:val="28"/>
                <w:lang w:val="ru-RU"/>
              </w:rPr>
              <w:t>«Управління спільною власністю</w:t>
            </w:r>
          </w:p>
          <w:p w:rsidR="00121EDB" w:rsidRPr="00121EDB" w:rsidRDefault="00121EDB" w:rsidP="00E43E3F">
            <w:pPr>
              <w:widowControl w:val="0"/>
              <w:jc w:val="both"/>
              <w:rPr>
                <w:bCs/>
                <w:sz w:val="28"/>
                <w:szCs w:val="28"/>
                <w:lang w:val="ru-RU"/>
              </w:rPr>
            </w:pPr>
            <w:r w:rsidRPr="00121EDB">
              <w:rPr>
                <w:bCs/>
                <w:sz w:val="28"/>
                <w:szCs w:val="28"/>
                <w:lang w:val="ru-RU"/>
              </w:rPr>
              <w:t xml:space="preserve">територіальних громад» </w:t>
            </w:r>
          </w:p>
          <w:p w:rsidR="00121EDB" w:rsidRDefault="00121EDB" w:rsidP="00E43E3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Закарпатської обласної ради</w:t>
            </w:r>
          </w:p>
          <w:p w:rsidR="00121EDB" w:rsidRPr="00E5271D" w:rsidRDefault="00121EDB" w:rsidP="00E43E3F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21EDB" w:rsidRPr="00E5271D" w:rsidRDefault="00121EDB" w:rsidP="00E43E3F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ПРО</w:t>
            </w:r>
            <w:r w:rsidR="00E3424E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E5271D">
              <w:rPr>
                <w:b/>
                <w:bCs/>
                <w:sz w:val="28"/>
                <w:szCs w:val="28"/>
              </w:rPr>
              <w:t>КТ</w:t>
            </w:r>
          </w:p>
          <w:p w:rsidR="00121EDB" w:rsidRPr="00E5271D" w:rsidRDefault="00121EDB" w:rsidP="00B42D54">
            <w:pPr>
              <w:jc w:val="right"/>
              <w:rPr>
                <w:b/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B42D54">
              <w:rPr>
                <w:b/>
                <w:bCs/>
                <w:sz w:val="28"/>
                <w:szCs w:val="28"/>
                <w:lang w:eastAsia="en-US"/>
              </w:rPr>
              <w:t>130</w:t>
            </w:r>
            <w:r w:rsidR="00B42D54">
              <w:rPr>
                <w:b/>
                <w:bCs/>
                <w:sz w:val="28"/>
                <w:szCs w:val="28"/>
                <w:lang w:val="uk-UA" w:eastAsia="en-US"/>
              </w:rPr>
              <w:t>9</w:t>
            </w:r>
            <w:r w:rsidR="00B42D54">
              <w:rPr>
                <w:b/>
                <w:bCs/>
                <w:sz w:val="28"/>
                <w:szCs w:val="28"/>
                <w:lang w:eastAsia="en-US"/>
              </w:rPr>
              <w:t xml:space="preserve"> ПР</w:t>
            </w:r>
            <w:r w:rsidR="00B42D54" w:rsidRPr="00E5271D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B42D54">
              <w:rPr>
                <w:b/>
                <w:bCs/>
                <w:sz w:val="28"/>
                <w:szCs w:val="28"/>
                <w:lang w:eastAsia="en-US"/>
              </w:rPr>
              <w:t>01-16</w:t>
            </w:r>
            <w:r w:rsidR="00B42D54"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  <w:r w:rsidRPr="00E5271D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</w:p>
        </w:tc>
      </w:tr>
      <w:tr w:rsidR="00121EDB" w:rsidRPr="00E5271D" w:rsidTr="00B42D54">
        <w:tc>
          <w:tcPr>
            <w:tcW w:w="5955" w:type="dxa"/>
            <w:gridSpan w:val="2"/>
            <w:shd w:val="clear" w:color="auto" w:fill="auto"/>
          </w:tcPr>
          <w:p w:rsidR="00121EDB" w:rsidRPr="00E5271D" w:rsidRDefault="00121EDB" w:rsidP="00E43E3F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5102" w:type="dxa"/>
            <w:gridSpan w:val="2"/>
            <w:shd w:val="clear" w:color="auto" w:fill="auto"/>
          </w:tcPr>
          <w:p w:rsidR="00121EDB" w:rsidRPr="00E5271D" w:rsidRDefault="00121EDB" w:rsidP="00E43E3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121EDB" w:rsidRPr="00E5271D" w:rsidRDefault="00121EDB" w:rsidP="00121EDB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660578387" r:id="rId8"/>
        </w:object>
      </w:r>
    </w:p>
    <w:p w:rsidR="00121EDB" w:rsidRPr="00121EDB" w:rsidRDefault="00121EDB" w:rsidP="00121EDB">
      <w:pPr>
        <w:jc w:val="center"/>
        <w:rPr>
          <w:b/>
          <w:sz w:val="28"/>
          <w:szCs w:val="28"/>
          <w:lang w:val="ru-RU"/>
        </w:rPr>
      </w:pPr>
      <w:r w:rsidRPr="00121EDB">
        <w:rPr>
          <w:b/>
          <w:sz w:val="28"/>
          <w:szCs w:val="28"/>
          <w:lang w:val="ru-RU"/>
        </w:rPr>
        <w:t>ЗАКАРПАТСЬКА ОБЛАСНА РАДА</w:t>
      </w:r>
    </w:p>
    <w:p w:rsidR="00121EDB" w:rsidRPr="0045217A" w:rsidRDefault="00121EDB" w:rsidP="00121EDB">
      <w:pPr>
        <w:pStyle w:val="a"/>
        <w:numPr>
          <w:ilvl w:val="0"/>
          <w:numId w:val="0"/>
        </w:numPr>
        <w:ind w:left="360"/>
        <w:jc w:val="center"/>
        <w:rPr>
          <w:b/>
          <w:sz w:val="28"/>
        </w:rPr>
      </w:pPr>
      <w:r>
        <w:rPr>
          <w:b/>
          <w:sz w:val="28"/>
        </w:rPr>
        <w:t>Д</w:t>
      </w:r>
      <w:r w:rsidRPr="0045217A">
        <w:rPr>
          <w:b/>
          <w:sz w:val="28"/>
        </w:rPr>
        <w:t>ев’ятнадцята сесія VІІ скликання</w:t>
      </w:r>
    </w:p>
    <w:p w:rsidR="00121EDB" w:rsidRDefault="00121EDB" w:rsidP="00121EDB">
      <w:pPr>
        <w:jc w:val="center"/>
        <w:rPr>
          <w:b/>
          <w:bCs/>
          <w:sz w:val="28"/>
          <w:szCs w:val="28"/>
          <w:lang w:val="ru-RU"/>
        </w:rPr>
      </w:pPr>
      <w:r w:rsidRPr="00121EDB">
        <w:rPr>
          <w:b/>
          <w:bCs/>
          <w:sz w:val="28"/>
          <w:szCs w:val="28"/>
          <w:lang w:val="ru-RU"/>
        </w:rPr>
        <w:t>Р І Ш Е Н Н Я</w:t>
      </w:r>
    </w:p>
    <w:p w:rsidR="00121EDB" w:rsidRPr="00A174C9" w:rsidRDefault="00121EDB" w:rsidP="00121EDB">
      <w:pPr>
        <w:jc w:val="center"/>
        <w:rPr>
          <w:b/>
          <w:bCs/>
          <w:sz w:val="28"/>
          <w:szCs w:val="28"/>
          <w:lang w:val="ru-RU"/>
        </w:rPr>
      </w:pPr>
    </w:p>
    <w:p w:rsidR="00121EDB" w:rsidRPr="00121EDB" w:rsidRDefault="00121EDB" w:rsidP="00121EDB">
      <w:pPr>
        <w:jc w:val="both"/>
        <w:rPr>
          <w:b/>
          <w:sz w:val="28"/>
          <w:szCs w:val="28"/>
          <w:lang w:val="ru-RU"/>
        </w:rPr>
      </w:pPr>
      <w:r w:rsidRPr="00121EDB">
        <w:rPr>
          <w:b/>
          <w:sz w:val="28"/>
          <w:szCs w:val="28"/>
          <w:lang w:val="ru-RU"/>
        </w:rPr>
        <w:tab/>
      </w:r>
      <w:r w:rsidRPr="00121EDB">
        <w:rPr>
          <w:b/>
          <w:sz w:val="28"/>
          <w:szCs w:val="28"/>
          <w:lang w:val="ru-RU"/>
        </w:rPr>
        <w:tab/>
        <w:t>2020</w:t>
      </w:r>
      <w:r w:rsidRPr="00121EDB">
        <w:rPr>
          <w:b/>
          <w:sz w:val="28"/>
          <w:szCs w:val="28"/>
          <w:lang w:val="ru-RU"/>
        </w:rPr>
        <w:tab/>
      </w:r>
      <w:r w:rsidRPr="00121EDB">
        <w:rPr>
          <w:b/>
          <w:sz w:val="28"/>
          <w:szCs w:val="28"/>
          <w:lang w:val="ru-RU"/>
        </w:rPr>
        <w:tab/>
      </w:r>
      <w:r w:rsidRPr="00121EDB">
        <w:rPr>
          <w:b/>
          <w:sz w:val="28"/>
          <w:szCs w:val="28"/>
          <w:lang w:val="ru-RU"/>
        </w:rPr>
        <w:tab/>
        <w:t xml:space="preserve">     м. Ужгород</w:t>
      </w:r>
      <w:r w:rsidRPr="00121EDB">
        <w:rPr>
          <w:b/>
          <w:sz w:val="28"/>
          <w:szCs w:val="28"/>
          <w:lang w:val="ru-RU"/>
        </w:rPr>
        <w:tab/>
      </w:r>
      <w:r w:rsidRPr="00121EDB">
        <w:rPr>
          <w:b/>
          <w:sz w:val="28"/>
          <w:szCs w:val="28"/>
          <w:lang w:val="ru-RU"/>
        </w:rPr>
        <w:tab/>
      </w:r>
      <w:r w:rsidRPr="00121EDB">
        <w:rPr>
          <w:b/>
          <w:sz w:val="28"/>
          <w:szCs w:val="28"/>
          <w:lang w:val="ru-RU"/>
        </w:rPr>
        <w:tab/>
      </w:r>
      <w:r w:rsidRPr="00121EDB">
        <w:rPr>
          <w:b/>
          <w:sz w:val="28"/>
          <w:szCs w:val="28"/>
          <w:lang w:val="ru-RU"/>
        </w:rPr>
        <w:tab/>
        <w:t>№</w:t>
      </w:r>
    </w:p>
    <w:p w:rsidR="00C46D8C" w:rsidRPr="00121EDB" w:rsidRDefault="00C46D8C" w:rsidP="00C46D8C">
      <w:pPr>
        <w:jc w:val="both"/>
        <w:rPr>
          <w:b/>
          <w:sz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46D8C" w:rsidRPr="006C3C20" w:rsidTr="003F18BF">
        <w:trPr>
          <w:trHeight w:val="1580"/>
        </w:trPr>
        <w:tc>
          <w:tcPr>
            <w:tcW w:w="6487" w:type="dxa"/>
          </w:tcPr>
          <w:p w:rsidR="00C46D8C" w:rsidRPr="00187524" w:rsidRDefault="00C46D8C" w:rsidP="003F18BF">
            <w:pPr>
              <w:rPr>
                <w:b/>
                <w:sz w:val="28"/>
                <w:szCs w:val="28"/>
                <w:lang w:val="uk-UA"/>
              </w:rPr>
            </w:pPr>
            <w:r w:rsidRPr="00187524">
              <w:rPr>
                <w:b/>
                <w:sz w:val="28"/>
                <w:szCs w:val="28"/>
                <w:lang w:val="uk-UA"/>
              </w:rPr>
              <w:t>Про внесення змін до Положення</w:t>
            </w:r>
          </w:p>
          <w:p w:rsidR="00C46D8C" w:rsidRPr="00187524" w:rsidRDefault="00C46D8C" w:rsidP="003F18BF">
            <w:pPr>
              <w:rPr>
                <w:b/>
                <w:sz w:val="28"/>
                <w:szCs w:val="28"/>
                <w:lang w:val="uk-UA"/>
              </w:rPr>
            </w:pPr>
            <w:r w:rsidRPr="00187524">
              <w:rPr>
                <w:b/>
                <w:sz w:val="28"/>
                <w:szCs w:val="28"/>
                <w:lang w:val="uk-UA"/>
              </w:rPr>
              <w:t>про Комунальну установу «Управління</w:t>
            </w:r>
          </w:p>
          <w:p w:rsidR="00C46D8C" w:rsidRPr="00187524" w:rsidRDefault="00C46D8C" w:rsidP="003F18BF">
            <w:pPr>
              <w:rPr>
                <w:b/>
                <w:sz w:val="28"/>
                <w:szCs w:val="28"/>
                <w:lang w:val="uk-UA"/>
              </w:rPr>
            </w:pPr>
            <w:r w:rsidRPr="00187524">
              <w:rPr>
                <w:b/>
                <w:sz w:val="28"/>
                <w:szCs w:val="28"/>
                <w:lang w:val="uk-UA"/>
              </w:rPr>
              <w:t>спільною власністю територіальних громад»</w:t>
            </w:r>
          </w:p>
          <w:p w:rsidR="00C46D8C" w:rsidRPr="00297EBF" w:rsidRDefault="00C46D8C" w:rsidP="003F18BF">
            <w:pPr>
              <w:rPr>
                <w:b/>
                <w:sz w:val="28"/>
                <w:lang w:val="uk-UA"/>
              </w:rPr>
            </w:pPr>
            <w:r w:rsidRPr="00187524">
              <w:rPr>
                <w:b/>
                <w:sz w:val="28"/>
                <w:szCs w:val="28"/>
                <w:lang w:val="uk-UA"/>
              </w:rPr>
              <w:t>Закарпатської обласної ради</w:t>
            </w:r>
            <w:r w:rsidRPr="00297EBF">
              <w:rPr>
                <w:b/>
                <w:sz w:val="28"/>
                <w:lang w:val="uk-UA"/>
              </w:rPr>
              <w:t xml:space="preserve"> </w:t>
            </w:r>
          </w:p>
        </w:tc>
        <w:tc>
          <w:tcPr>
            <w:tcW w:w="3083" w:type="dxa"/>
          </w:tcPr>
          <w:p w:rsidR="00C46D8C" w:rsidRPr="00297EBF" w:rsidRDefault="00C46D8C" w:rsidP="003F18BF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C46D8C" w:rsidRPr="000536B7" w:rsidRDefault="00C46D8C" w:rsidP="00C46D8C">
      <w:pPr>
        <w:ind w:firstLine="708"/>
        <w:jc w:val="both"/>
        <w:rPr>
          <w:sz w:val="28"/>
          <w:szCs w:val="28"/>
          <w:lang w:val="uk-UA" w:eastAsia="uk-UA"/>
        </w:rPr>
      </w:pPr>
      <w:r w:rsidRPr="00187524">
        <w:rPr>
          <w:sz w:val="28"/>
          <w:szCs w:val="28"/>
          <w:lang w:val="uk-UA"/>
        </w:rPr>
        <w:t>Відповідно до пункту 20 статті 43 Закону України «Про місцеве самоврядування в Україні», на підставі рішень Закарпатської обласної ради від 04.11.2011 №326 «</w:t>
      </w:r>
      <w:r w:rsidRPr="00187524">
        <w:rPr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>
        <w:rPr>
          <w:sz w:val="28"/>
          <w:szCs w:val="28"/>
          <w:lang w:val="uk-UA"/>
        </w:rPr>
        <w:t xml:space="preserve">», </w:t>
      </w:r>
      <w:r w:rsidRPr="00187524">
        <w:rPr>
          <w:sz w:val="28"/>
          <w:szCs w:val="28"/>
          <w:lang w:val="uk-UA"/>
        </w:rPr>
        <w:t>від 30.11.2018 №985 «</w:t>
      </w:r>
      <w:r w:rsidRPr="00187524">
        <w:rPr>
          <w:rFonts w:eastAsia="TimesNewRoman"/>
          <w:sz w:val="28"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Pr="00187524">
        <w:rPr>
          <w:sz w:val="28"/>
          <w:szCs w:val="28"/>
          <w:lang w:val="uk-UA"/>
        </w:rPr>
        <w:t xml:space="preserve"> (зі змінами та доповненнями)</w:t>
      </w:r>
      <w:r>
        <w:rPr>
          <w:sz w:val="28"/>
          <w:szCs w:val="28"/>
          <w:lang w:val="uk-UA"/>
        </w:rPr>
        <w:t xml:space="preserve"> та від 18.03.2020 №</w:t>
      </w:r>
      <w:r>
        <w:rPr>
          <w:sz w:val="28"/>
          <w:szCs w:val="28"/>
          <w:lang w:val="uk-UA" w:eastAsia="uk-UA"/>
        </w:rPr>
        <w:t xml:space="preserve">1709 «Про затвердження Положення про Комунальну установу «Управління спільною власністю територіальних громад» Закарпатської обласної ради в новій редакції», </w:t>
      </w:r>
      <w:r w:rsidRPr="00187524">
        <w:rPr>
          <w:sz w:val="28"/>
          <w:szCs w:val="28"/>
          <w:lang w:val="uk-UA" w:eastAsia="uk-UA"/>
        </w:rPr>
        <w:t>об</w:t>
      </w:r>
      <w:r w:rsidRPr="00187524">
        <w:rPr>
          <w:sz w:val="28"/>
          <w:szCs w:val="28"/>
          <w:lang w:val="uk-UA"/>
        </w:rPr>
        <w:t>ласна рада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:rsidR="00C46D8C" w:rsidRDefault="00C46D8C" w:rsidP="00C46D8C">
      <w:pPr>
        <w:pStyle w:val="4"/>
        <w:tabs>
          <w:tab w:val="left" w:pos="720"/>
        </w:tabs>
        <w:rPr>
          <w:b w:val="0"/>
          <w:lang w:val="uk-UA"/>
        </w:rPr>
      </w:pPr>
    </w:p>
    <w:p w:rsidR="00C46D8C" w:rsidRPr="00AE2A7A" w:rsidRDefault="00C46D8C" w:rsidP="00C46D8C">
      <w:pPr>
        <w:pStyle w:val="a8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06EFF">
        <w:rPr>
          <w:sz w:val="28"/>
          <w:szCs w:val="28"/>
          <w:lang w:val="uk-UA"/>
        </w:rPr>
        <w:t>Внести зміни до Положення про Комунальну установу «Управління спільною власністю територіальних громад» Закарпатської обласної ради, затвердженого рішенням обласної ради від 18 березня 2020 року №</w:t>
      </w:r>
      <w:r w:rsidR="00B42D54">
        <w:rPr>
          <w:sz w:val="28"/>
          <w:szCs w:val="28"/>
          <w:lang w:val="uk-UA" w:eastAsia="uk-UA"/>
        </w:rPr>
        <w:t>1709, виклавши  пункти 4.9 та 4.10 Положення у новій редакції:</w:t>
      </w:r>
    </w:p>
    <w:p w:rsidR="00C46D8C" w:rsidRPr="00AE2A7A" w:rsidRDefault="00C46D8C" w:rsidP="00C46D8C">
      <w:pPr>
        <w:pStyle w:val="1"/>
        <w:shd w:val="clear" w:color="auto" w:fill="auto"/>
        <w:tabs>
          <w:tab w:val="left" w:pos="993"/>
        </w:tabs>
        <w:spacing w:after="0" w:line="322" w:lineRule="exact"/>
        <w:ind w:right="20" w:firstLine="709"/>
        <w:jc w:val="both"/>
        <w:rPr>
          <w:rFonts w:ascii="Times New Roman" w:hAnsi="Times New Roman" w:cs="Times New Roman"/>
          <w:color w:val="000000"/>
          <w:spacing w:val="0"/>
          <w:sz w:val="28"/>
          <w:szCs w:val="28"/>
          <w:lang w:eastAsia="uk-UA" w:bidi="uk-UA"/>
        </w:rPr>
      </w:pPr>
      <w:r w:rsidRPr="00AE2A7A"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«</w:t>
      </w:r>
      <w:r w:rsidRPr="00AE2A7A">
        <w:rPr>
          <w:rFonts w:ascii="Times New Roman" w:hAnsi="Times New Roman" w:cs="Times New Roman"/>
          <w:color w:val="000000"/>
          <w:spacing w:val="0"/>
          <w:sz w:val="28"/>
          <w:szCs w:val="28"/>
          <w:lang w:eastAsia="uk-UA" w:bidi="uk-UA"/>
        </w:rPr>
        <w:t>4.9. Начальники та заступники начальників відділів Управління діють від імені Управління  в судах усіх інстанцій</w:t>
      </w:r>
      <w:r w:rsidR="00B42D54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,</w:t>
      </w:r>
      <w:r w:rsidRPr="00AE2A7A">
        <w:rPr>
          <w:rFonts w:ascii="Times New Roman" w:hAnsi="Times New Roman" w:cs="Times New Roman"/>
          <w:color w:val="000000"/>
          <w:spacing w:val="0"/>
          <w:sz w:val="28"/>
          <w:szCs w:val="28"/>
          <w:lang w:eastAsia="uk-UA" w:bidi="uk-UA"/>
        </w:rPr>
        <w:t xml:space="preserve"> з усіма процесуальними правами</w:t>
      </w:r>
      <w:r w:rsidR="00B42D54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,</w:t>
      </w:r>
      <w:r w:rsidRPr="00AE2A7A">
        <w:rPr>
          <w:rFonts w:ascii="Times New Roman" w:hAnsi="Times New Roman" w:cs="Times New Roman"/>
          <w:color w:val="000000"/>
          <w:spacing w:val="0"/>
          <w:sz w:val="28"/>
          <w:szCs w:val="28"/>
          <w:lang w:eastAsia="uk-UA" w:bidi="uk-UA"/>
        </w:rPr>
        <w:t xml:space="preserve"> передбаченими законодавством, окрім обмежень</w:t>
      </w:r>
      <w:r w:rsidR="00B42D54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,</w:t>
      </w:r>
      <w:r w:rsidRPr="00AE2A7A">
        <w:rPr>
          <w:rFonts w:ascii="Times New Roman" w:hAnsi="Times New Roman" w:cs="Times New Roman"/>
          <w:color w:val="000000"/>
          <w:spacing w:val="0"/>
          <w:sz w:val="28"/>
          <w:szCs w:val="28"/>
          <w:lang w:eastAsia="uk-UA" w:bidi="uk-UA"/>
        </w:rPr>
        <w:t xml:space="preserve"> передбачених довіреністю»;</w:t>
      </w:r>
    </w:p>
    <w:p w:rsidR="00C46D8C" w:rsidRPr="00C46D8C" w:rsidRDefault="00C46D8C" w:rsidP="00C46D8C">
      <w:pPr>
        <w:pStyle w:val="1"/>
        <w:shd w:val="clear" w:color="auto" w:fill="auto"/>
        <w:tabs>
          <w:tab w:val="left" w:pos="993"/>
        </w:tabs>
        <w:spacing w:after="0" w:line="322" w:lineRule="exact"/>
        <w:ind w:right="20" w:firstLine="709"/>
        <w:jc w:val="both"/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</w:pPr>
      <w:bookmarkStart w:id="0" w:name="_GoBack"/>
      <w:bookmarkEnd w:id="0"/>
      <w:r w:rsidRPr="00C46D8C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«4.10. Зав</w:t>
      </w:r>
      <w:r w:rsidR="00B42D54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ідувачі та головні спеціалісти с</w:t>
      </w:r>
      <w:r w:rsidRPr="00C46D8C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екторів юридичного </w:t>
      </w:r>
      <w:r w:rsidRPr="00C46D8C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lastRenderedPageBreak/>
        <w:t>забезпечення Управління діють від імені Управління в судах усіх інстанцій</w:t>
      </w:r>
      <w:r w:rsidR="00B42D54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,</w:t>
      </w:r>
      <w:r w:rsidRPr="00C46D8C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 з усіма процесуальними правами</w:t>
      </w:r>
      <w:r w:rsidR="00B42D54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,</w:t>
      </w:r>
      <w:r w:rsidRPr="00C46D8C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 передбаченими законодавством, окрім обмежень передбачених довіреністю».</w:t>
      </w:r>
    </w:p>
    <w:p w:rsidR="00C46D8C" w:rsidRPr="007268BE" w:rsidRDefault="00C46D8C" w:rsidP="00C46D8C">
      <w:pPr>
        <w:pStyle w:val="a8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268BE">
        <w:rPr>
          <w:sz w:val="28"/>
          <w:szCs w:val="28"/>
          <w:lang w:val="uk-UA"/>
        </w:rPr>
        <w:t>Затвердити Положення про Комунальну установу «Управління спільною власністю територіальних громад» Закарпатської обласної рад</w:t>
      </w:r>
      <w:r>
        <w:rPr>
          <w:sz w:val="28"/>
          <w:szCs w:val="28"/>
          <w:lang w:val="uk-UA"/>
        </w:rPr>
        <w:t xml:space="preserve">и у новій редакції, </w:t>
      </w:r>
      <w:r w:rsidRPr="007268BE">
        <w:rPr>
          <w:sz w:val="28"/>
          <w:szCs w:val="28"/>
          <w:lang w:val="uk-UA"/>
        </w:rPr>
        <w:t xml:space="preserve">із </w:t>
      </w:r>
      <w:r w:rsidR="00B42D54">
        <w:rPr>
          <w:sz w:val="28"/>
          <w:szCs w:val="28"/>
          <w:lang w:val="uk-UA"/>
        </w:rPr>
        <w:t>у</w:t>
      </w:r>
      <w:r w:rsidRPr="007268BE">
        <w:rPr>
          <w:sz w:val="28"/>
          <w:szCs w:val="28"/>
          <w:lang w:val="uk-UA"/>
        </w:rPr>
        <w:t>рахуванням змін, зазначених у пункті 1 цього</w:t>
      </w:r>
      <w:r w:rsidRPr="00187524">
        <w:rPr>
          <w:sz w:val="28"/>
          <w:szCs w:val="28"/>
          <w:lang w:val="uk-UA"/>
        </w:rPr>
        <w:t xml:space="preserve"> рішення</w:t>
      </w:r>
      <w:r>
        <w:rPr>
          <w:sz w:val="28"/>
          <w:szCs w:val="28"/>
          <w:lang w:val="uk-UA"/>
        </w:rPr>
        <w:t>.</w:t>
      </w:r>
    </w:p>
    <w:p w:rsidR="00C46D8C" w:rsidRPr="00187524" w:rsidRDefault="00C46D8C" w:rsidP="00C46D8C">
      <w:pPr>
        <w:ind w:firstLine="709"/>
        <w:jc w:val="both"/>
        <w:rPr>
          <w:rFonts w:eastAsia="TimesNewRoman"/>
          <w:sz w:val="28"/>
          <w:szCs w:val="28"/>
          <w:lang w:val="uk-UA"/>
        </w:rPr>
      </w:pPr>
      <w:r w:rsidRPr="00187524">
        <w:rPr>
          <w:rFonts w:eastAsia="TimesNewRoman"/>
          <w:sz w:val="28"/>
          <w:szCs w:val="28"/>
          <w:lang w:val="uk-UA"/>
        </w:rPr>
        <w:t xml:space="preserve">3. Виконавчому апарату Закарпатської обласної ради </w:t>
      </w:r>
      <w:r w:rsidRPr="00187524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відповідним чином нову редакцію</w:t>
      </w:r>
      <w:r w:rsidRPr="00187524">
        <w:rPr>
          <w:sz w:val="28"/>
          <w:szCs w:val="28"/>
          <w:lang w:val="uk-UA"/>
        </w:rPr>
        <w:t xml:space="preserve"> Положення </w:t>
      </w:r>
      <w:r w:rsidRPr="007268BE">
        <w:rPr>
          <w:sz w:val="28"/>
          <w:szCs w:val="28"/>
          <w:lang w:val="uk-UA"/>
        </w:rPr>
        <w:t xml:space="preserve">про Комунальну установу «Управління спільною власністю територіальних громад» Закарпатської обласної ради із </w:t>
      </w:r>
      <w:r w:rsidR="00B42D54">
        <w:rPr>
          <w:sz w:val="28"/>
          <w:szCs w:val="28"/>
          <w:lang w:val="uk-UA"/>
        </w:rPr>
        <w:t>у</w:t>
      </w:r>
      <w:r w:rsidRPr="007268BE">
        <w:rPr>
          <w:sz w:val="28"/>
          <w:szCs w:val="28"/>
          <w:lang w:val="uk-UA"/>
        </w:rPr>
        <w:t>рахуванням змін, зазначених у пункті 1 цього</w:t>
      </w:r>
      <w:r w:rsidRPr="00187524">
        <w:rPr>
          <w:sz w:val="28"/>
          <w:szCs w:val="28"/>
          <w:lang w:val="uk-UA"/>
        </w:rPr>
        <w:t xml:space="preserve"> рішення, у трьо</w:t>
      </w:r>
      <w:r>
        <w:rPr>
          <w:sz w:val="28"/>
          <w:szCs w:val="28"/>
          <w:lang w:val="uk-UA"/>
        </w:rPr>
        <w:t>х</w:t>
      </w:r>
      <w:r w:rsidRPr="00187524">
        <w:rPr>
          <w:sz w:val="28"/>
          <w:szCs w:val="28"/>
          <w:lang w:val="uk-UA"/>
        </w:rPr>
        <w:t xml:space="preserve"> примірниках.</w:t>
      </w:r>
    </w:p>
    <w:p w:rsidR="00C46D8C" w:rsidRPr="00187524" w:rsidRDefault="00C46D8C" w:rsidP="00C46D8C">
      <w:pPr>
        <w:ind w:firstLine="709"/>
        <w:jc w:val="both"/>
        <w:rPr>
          <w:rFonts w:eastAsia="TimesNewRoman"/>
          <w:sz w:val="28"/>
          <w:szCs w:val="28"/>
          <w:lang w:val="uk-UA"/>
        </w:rPr>
      </w:pPr>
      <w:r w:rsidRPr="00187524">
        <w:rPr>
          <w:rFonts w:eastAsia="TimesNewRoman"/>
          <w:sz w:val="28"/>
          <w:szCs w:val="28"/>
          <w:lang w:val="uk-UA"/>
        </w:rPr>
        <w:t xml:space="preserve">4. Начальнику </w:t>
      </w:r>
      <w:r w:rsidRPr="00187524">
        <w:rPr>
          <w:sz w:val="28"/>
          <w:szCs w:val="28"/>
          <w:lang w:val="uk-UA"/>
        </w:rPr>
        <w:t xml:space="preserve">Комунальної установи «Управління спільною власністю територіальних громад» Закарпатської обласної ради забезпечити державну реєстрацію </w:t>
      </w:r>
      <w:r>
        <w:rPr>
          <w:sz w:val="28"/>
          <w:szCs w:val="28"/>
          <w:lang w:val="uk-UA"/>
        </w:rPr>
        <w:t>нов</w:t>
      </w:r>
      <w:r w:rsidR="00B42D54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редакці</w:t>
      </w:r>
      <w:r w:rsidR="00B42D54">
        <w:rPr>
          <w:sz w:val="28"/>
          <w:szCs w:val="28"/>
          <w:lang w:val="uk-UA"/>
        </w:rPr>
        <w:t>ї</w:t>
      </w:r>
      <w:r w:rsidRPr="00187524">
        <w:rPr>
          <w:sz w:val="28"/>
          <w:szCs w:val="28"/>
          <w:lang w:val="uk-UA"/>
        </w:rPr>
        <w:t xml:space="preserve"> Положення про Комунальну установу «Управління спільною власністю територіальних громад» Закарпатської обласної ради у встановленому законодавством порядку.</w:t>
      </w:r>
    </w:p>
    <w:p w:rsidR="00C46D8C" w:rsidRPr="00187524" w:rsidRDefault="00C46D8C" w:rsidP="00C46D8C">
      <w:pPr>
        <w:ind w:firstLine="709"/>
        <w:jc w:val="both"/>
        <w:rPr>
          <w:rFonts w:eastAsia="TimesNewRoman"/>
          <w:sz w:val="28"/>
          <w:szCs w:val="28"/>
          <w:lang w:val="uk-UA"/>
        </w:rPr>
      </w:pPr>
      <w:r w:rsidRPr="00187524">
        <w:rPr>
          <w:sz w:val="28"/>
          <w:szCs w:val="28"/>
          <w:lang w:val="uk-UA"/>
        </w:rPr>
        <w:t xml:space="preserve">5. Контроль за виконанням цього рішення покласти на голову обласної ради та постійну комісію обласної ради з питань законності, правопорядку, майна та приватизації, регламенту. </w:t>
      </w:r>
    </w:p>
    <w:p w:rsidR="00C46D8C" w:rsidRPr="00A35C31" w:rsidRDefault="00C46D8C" w:rsidP="00C46D8C">
      <w:pPr>
        <w:pStyle w:val="a8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</w:p>
    <w:p w:rsidR="00C46D8C" w:rsidRPr="00493CBA" w:rsidRDefault="00C46D8C" w:rsidP="00C46D8C">
      <w:pPr>
        <w:ind w:firstLine="708"/>
        <w:jc w:val="both"/>
        <w:rPr>
          <w:sz w:val="28"/>
          <w:szCs w:val="28"/>
          <w:lang w:val="uk-UA"/>
        </w:rPr>
      </w:pPr>
    </w:p>
    <w:p w:rsidR="00C46D8C" w:rsidRPr="00A371A2" w:rsidRDefault="00C46D8C" w:rsidP="00C46D8C">
      <w:pPr>
        <w:pStyle w:val="a4"/>
        <w:jc w:val="left"/>
        <w:rPr>
          <w:b/>
          <w:sz w:val="28"/>
          <w:lang w:val="uk-UA"/>
        </w:rPr>
      </w:pPr>
    </w:p>
    <w:p w:rsidR="00C46D8C" w:rsidRDefault="00C46D8C" w:rsidP="00C46D8C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        </w:t>
      </w:r>
      <w:r w:rsidR="003A0C43">
        <w:rPr>
          <w:b/>
          <w:sz w:val="28"/>
          <w:lang w:val="uk-UA"/>
        </w:rPr>
        <w:t xml:space="preserve">            </w:t>
      </w:r>
      <w:r>
        <w:rPr>
          <w:b/>
          <w:sz w:val="28"/>
          <w:lang w:val="uk-UA"/>
        </w:rPr>
        <w:t xml:space="preserve">     М</w:t>
      </w:r>
      <w:r w:rsidR="00B42D54">
        <w:rPr>
          <w:b/>
          <w:sz w:val="28"/>
          <w:lang w:val="uk-UA"/>
        </w:rPr>
        <w:t xml:space="preserve">ихайло </w:t>
      </w:r>
      <w:r>
        <w:rPr>
          <w:b/>
          <w:sz w:val="28"/>
          <w:lang w:val="uk-UA"/>
        </w:rPr>
        <w:t xml:space="preserve"> </w:t>
      </w:r>
      <w:r w:rsidR="00B42D54">
        <w:rPr>
          <w:b/>
          <w:sz w:val="28"/>
          <w:lang w:val="uk-UA"/>
        </w:rPr>
        <w:t>РІВІС</w:t>
      </w:r>
    </w:p>
    <w:p w:rsidR="00C46D8C" w:rsidRDefault="00C46D8C" w:rsidP="00C46D8C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:rsidR="00C46D8C" w:rsidRDefault="00C46D8C" w:rsidP="00C46D8C">
      <w:pPr>
        <w:pStyle w:val="a4"/>
        <w:jc w:val="left"/>
        <w:rPr>
          <w:b/>
          <w:sz w:val="22"/>
          <w:szCs w:val="22"/>
          <w:lang w:val="ru-RU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:rsidR="00C46D8C" w:rsidRDefault="00C46D8C" w:rsidP="00C46D8C">
      <w:pPr>
        <w:jc w:val="both"/>
        <w:rPr>
          <w:b/>
          <w:sz w:val="22"/>
          <w:szCs w:val="22"/>
          <w:lang w:val="ru-RU"/>
        </w:rPr>
      </w:pPr>
    </w:p>
    <w:p w:rsidR="00C46D8C" w:rsidRDefault="00C46D8C" w:rsidP="00C46D8C"/>
    <w:p w:rsidR="00EC63B9" w:rsidRDefault="00EC63B9"/>
    <w:sectPr w:rsidR="00EC63B9" w:rsidSect="002326A6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8E7" w:rsidRDefault="008B18E7" w:rsidP="00394897">
      <w:r>
        <w:separator/>
      </w:r>
    </w:p>
  </w:endnote>
  <w:endnote w:type="continuationSeparator" w:id="0">
    <w:p w:rsidR="008B18E7" w:rsidRDefault="008B18E7" w:rsidP="00394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8E7" w:rsidRDefault="008B18E7" w:rsidP="00394897">
      <w:r>
        <w:separator/>
      </w:r>
    </w:p>
  </w:footnote>
  <w:footnote w:type="continuationSeparator" w:id="0">
    <w:p w:rsidR="008B18E7" w:rsidRDefault="008B18E7" w:rsidP="00394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185" w:rsidRPr="00317368" w:rsidRDefault="00394897">
    <w:pPr>
      <w:pStyle w:val="a6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C46D8C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6C3C20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1D3185" w:rsidRPr="00D8281A" w:rsidRDefault="006C3C20" w:rsidP="002326A6">
    <w:pPr>
      <w:pStyle w:val="a6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BDC0E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C1192"/>
    <w:multiLevelType w:val="hybridMultilevel"/>
    <w:tmpl w:val="8A36D7E8"/>
    <w:lvl w:ilvl="0" w:tplc="AE06CD6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587D10"/>
    <w:multiLevelType w:val="hybridMultilevel"/>
    <w:tmpl w:val="A7527466"/>
    <w:lvl w:ilvl="0" w:tplc="A6BE5CE2">
      <w:start w:val="4"/>
      <w:numFmt w:val="bullet"/>
      <w:lvlText w:val="-"/>
      <w:lvlJc w:val="left"/>
      <w:pPr>
        <w:ind w:left="1069" w:hanging="360"/>
      </w:pPr>
      <w:rPr>
        <w:rFonts w:ascii="Times New Roman" w:eastAsia="TimesNew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D8C"/>
    <w:rsid w:val="00121EDB"/>
    <w:rsid w:val="00394897"/>
    <w:rsid w:val="003A0C43"/>
    <w:rsid w:val="006C3C20"/>
    <w:rsid w:val="007C7219"/>
    <w:rsid w:val="008B18E7"/>
    <w:rsid w:val="00B42D54"/>
    <w:rsid w:val="00C46D8C"/>
    <w:rsid w:val="00E3424E"/>
    <w:rsid w:val="00EC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D124428-10C9-4708-A7A8-03B7CC232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46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0"/>
    <w:next w:val="a0"/>
    <w:link w:val="40"/>
    <w:qFormat/>
    <w:rsid w:val="00C46D8C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C46D8C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4">
    <w:name w:val="Body Text"/>
    <w:basedOn w:val="a0"/>
    <w:link w:val="a5"/>
    <w:rsid w:val="00C46D8C"/>
    <w:pPr>
      <w:jc w:val="center"/>
    </w:pPr>
    <w:rPr>
      <w:sz w:val="26"/>
      <w:lang w:val="de-DE"/>
    </w:rPr>
  </w:style>
  <w:style w:type="character" w:customStyle="1" w:styleId="a5">
    <w:name w:val="Основний текст Знак"/>
    <w:basedOn w:val="a1"/>
    <w:link w:val="a4"/>
    <w:rsid w:val="00C46D8C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header"/>
    <w:basedOn w:val="a0"/>
    <w:link w:val="a7"/>
    <w:uiPriority w:val="99"/>
    <w:rsid w:val="00C46D8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1"/>
    <w:link w:val="a6"/>
    <w:uiPriority w:val="99"/>
    <w:rsid w:val="00C46D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0"/>
    <w:uiPriority w:val="34"/>
    <w:qFormat/>
    <w:rsid w:val="00C46D8C"/>
    <w:pPr>
      <w:ind w:left="720"/>
      <w:contextualSpacing/>
    </w:pPr>
  </w:style>
  <w:style w:type="character" w:customStyle="1" w:styleId="Bodytext">
    <w:name w:val="Body text_"/>
    <w:basedOn w:val="a1"/>
    <w:link w:val="1"/>
    <w:rsid w:val="00C46D8C"/>
    <w:rPr>
      <w:rFonts w:ascii="Arial" w:eastAsia="Arial" w:hAnsi="Arial" w:cs="Arial"/>
      <w:spacing w:val="1"/>
      <w:sz w:val="21"/>
      <w:szCs w:val="21"/>
      <w:shd w:val="clear" w:color="auto" w:fill="FFFFFF"/>
    </w:rPr>
  </w:style>
  <w:style w:type="paragraph" w:customStyle="1" w:styleId="1">
    <w:name w:val="Основной текст1"/>
    <w:basedOn w:val="a0"/>
    <w:link w:val="Bodytext"/>
    <w:rsid w:val="00C46D8C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"/>
      <w:sz w:val="21"/>
      <w:szCs w:val="21"/>
      <w:lang w:val="ru-RU" w:eastAsia="en-US"/>
    </w:rPr>
  </w:style>
  <w:style w:type="paragraph" w:styleId="a">
    <w:name w:val="List Bullet"/>
    <w:basedOn w:val="a0"/>
    <w:uiPriority w:val="99"/>
    <w:unhideWhenUsed/>
    <w:rsid w:val="00121EDB"/>
    <w:pPr>
      <w:numPr>
        <w:numId w:val="3"/>
      </w:numPr>
      <w:contextualSpacing/>
    </w:pPr>
    <w:rPr>
      <w:lang w:val="uk-UA"/>
    </w:rPr>
  </w:style>
  <w:style w:type="paragraph" w:styleId="a9">
    <w:name w:val="Balloon Text"/>
    <w:basedOn w:val="a0"/>
    <w:link w:val="aa"/>
    <w:uiPriority w:val="99"/>
    <w:semiHidden/>
    <w:unhideWhenUsed/>
    <w:rsid w:val="003A0C43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1"/>
    <w:link w:val="a9"/>
    <w:uiPriority w:val="99"/>
    <w:semiHidden/>
    <w:rsid w:val="003A0C43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2017</Words>
  <Characters>1151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BorshoshL</cp:lastModifiedBy>
  <cp:revision>6</cp:revision>
  <cp:lastPrinted>2020-09-02T15:04:00Z</cp:lastPrinted>
  <dcterms:created xsi:type="dcterms:W3CDTF">2020-09-02T07:33:00Z</dcterms:created>
  <dcterms:modified xsi:type="dcterms:W3CDTF">2020-09-02T16:00:00Z</dcterms:modified>
</cp:coreProperties>
</file>